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F5" w:rsidRPr="00633207" w:rsidRDefault="001174F5" w:rsidP="001174F5">
      <w:pPr>
        <w:ind w:right="-458"/>
        <w:rPr>
          <w:caps/>
          <w:spacing w:val="-10"/>
          <w:sz w:val="28"/>
          <w:szCs w:val="28"/>
        </w:rPr>
      </w:pPr>
      <w:r w:rsidRPr="00633207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1174F5" w:rsidRPr="00633207" w:rsidRDefault="001174F5" w:rsidP="001174F5">
      <w:pPr>
        <w:ind w:firstLine="567"/>
        <w:jc w:val="center"/>
        <w:rPr>
          <w:sz w:val="28"/>
          <w:szCs w:val="28"/>
        </w:rPr>
      </w:pP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1174F5" w:rsidRPr="00633207">
        <w:trPr>
          <w:trHeight w:val="1620"/>
        </w:trPr>
        <w:tc>
          <w:tcPr>
            <w:tcW w:w="3528" w:type="dxa"/>
          </w:tcPr>
          <w:p w:rsidR="001174F5" w:rsidRPr="00633207" w:rsidRDefault="001E169D" w:rsidP="001174F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РГ</w:t>
            </w:r>
            <w:r w:rsidR="001174F5" w:rsidRPr="00633207">
              <w:rPr>
                <w:caps/>
                <w:sz w:val="28"/>
                <w:szCs w:val="28"/>
              </w:rPr>
              <w:t>П «К</w:t>
            </w:r>
            <w:r w:rsidR="001174F5" w:rsidRPr="00633207">
              <w:rPr>
                <w:sz w:val="28"/>
                <w:szCs w:val="28"/>
              </w:rPr>
              <w:t>останайский</w:t>
            </w:r>
          </w:p>
          <w:p w:rsidR="001174F5" w:rsidRPr="00633207" w:rsidRDefault="001174F5" w:rsidP="001174F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633207">
              <w:rPr>
                <w:sz w:val="28"/>
                <w:szCs w:val="28"/>
              </w:rPr>
              <w:t xml:space="preserve">государственный </w:t>
            </w:r>
          </w:p>
          <w:p w:rsidR="001174F5" w:rsidRPr="00633207" w:rsidRDefault="001174F5" w:rsidP="001174F5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633207">
              <w:rPr>
                <w:sz w:val="28"/>
                <w:szCs w:val="28"/>
              </w:rPr>
              <w:t>университет</w:t>
            </w:r>
          </w:p>
          <w:p w:rsidR="001174F5" w:rsidRPr="00633207" w:rsidRDefault="001174F5" w:rsidP="001174F5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633207">
              <w:rPr>
                <w:sz w:val="28"/>
                <w:szCs w:val="28"/>
                <w:lang w:val="kk-KZ"/>
              </w:rPr>
              <w:t>и</w:t>
            </w:r>
            <w:r w:rsidR="001E169D">
              <w:rPr>
                <w:sz w:val="28"/>
                <w:szCs w:val="28"/>
                <w:lang w:val="kk-KZ"/>
              </w:rPr>
              <w:t>мени</w:t>
            </w:r>
            <w:r w:rsidRPr="00633207">
              <w:rPr>
                <w:caps/>
                <w:sz w:val="28"/>
                <w:szCs w:val="28"/>
              </w:rPr>
              <w:t xml:space="preserve"> А. Б</w:t>
            </w:r>
            <w:r w:rsidRPr="00633207">
              <w:rPr>
                <w:sz w:val="28"/>
                <w:szCs w:val="28"/>
              </w:rPr>
              <w:t>айтурсынова»</w:t>
            </w:r>
          </w:p>
          <w:p w:rsidR="00B72052" w:rsidRPr="00633207" w:rsidRDefault="00B72052" w:rsidP="001174F5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1174F5" w:rsidRPr="00633207" w:rsidRDefault="003935F1" w:rsidP="001E169D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Ф</w:t>
            </w:r>
            <w:r w:rsidR="001174F5" w:rsidRPr="00633207">
              <w:rPr>
                <w:sz w:val="28"/>
                <w:szCs w:val="28"/>
              </w:rPr>
              <w:t>акультет</w:t>
            </w:r>
            <w:r w:rsidR="00B72052" w:rsidRPr="00633207">
              <w:rPr>
                <w:sz w:val="28"/>
                <w:szCs w:val="28"/>
              </w:rPr>
              <w:t xml:space="preserve"> Ветеринарии и технологии </w:t>
            </w:r>
            <w:r w:rsidR="001E169D">
              <w:rPr>
                <w:sz w:val="28"/>
                <w:szCs w:val="28"/>
              </w:rPr>
              <w:t>животноводства</w:t>
            </w:r>
          </w:p>
        </w:tc>
        <w:tc>
          <w:tcPr>
            <w:tcW w:w="1440" w:type="dxa"/>
          </w:tcPr>
          <w:p w:rsidR="001174F5" w:rsidRPr="00633207" w:rsidRDefault="001174F5" w:rsidP="001174F5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3935F1" w:rsidRDefault="003935F1" w:rsidP="003935F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3935F1" w:rsidRDefault="003935F1" w:rsidP="003935F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воспитательной работе</w:t>
            </w:r>
          </w:p>
          <w:p w:rsidR="003935F1" w:rsidRDefault="003935F1" w:rsidP="003935F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_____________А. Абсадыков</w:t>
            </w:r>
          </w:p>
          <w:p w:rsidR="003935F1" w:rsidRDefault="003935F1" w:rsidP="003935F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_____._________20__ г.</w:t>
            </w:r>
          </w:p>
          <w:p w:rsidR="001174F5" w:rsidRPr="00633207" w:rsidRDefault="001174F5" w:rsidP="001174F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1174F5" w:rsidRPr="00633207" w:rsidRDefault="001174F5" w:rsidP="001174F5">
      <w:pPr>
        <w:pStyle w:val="4"/>
        <w:rPr>
          <w:b w:val="0"/>
        </w:rPr>
      </w:pPr>
    </w:p>
    <w:p w:rsidR="001174F5" w:rsidRPr="00633207" w:rsidRDefault="001174F5" w:rsidP="001174F5">
      <w:pPr>
        <w:pStyle w:val="4"/>
        <w:jc w:val="center"/>
        <w:rPr>
          <w:b w:val="0"/>
          <w:color w:val="000000"/>
        </w:rPr>
      </w:pPr>
      <w:r w:rsidRPr="00633207">
        <w:rPr>
          <w:b w:val="0"/>
          <w:color w:val="000000"/>
        </w:rPr>
        <w:t xml:space="preserve">Кафедра </w:t>
      </w:r>
      <w:r w:rsidR="00B72052" w:rsidRPr="00633207">
        <w:rPr>
          <w:b w:val="0"/>
          <w:color w:val="000000"/>
        </w:rPr>
        <w:t>ветеринарной санитарии</w:t>
      </w:r>
    </w:p>
    <w:p w:rsidR="001174F5" w:rsidRPr="00633207" w:rsidRDefault="001174F5" w:rsidP="001174F5">
      <w:pPr>
        <w:rPr>
          <w:color w:val="000000"/>
          <w:sz w:val="28"/>
          <w:szCs w:val="28"/>
        </w:rPr>
      </w:pPr>
    </w:p>
    <w:p w:rsidR="001174F5" w:rsidRPr="00633207" w:rsidRDefault="001174F5" w:rsidP="001174F5">
      <w:pPr>
        <w:rPr>
          <w:color w:val="000000"/>
          <w:sz w:val="28"/>
          <w:szCs w:val="28"/>
        </w:rPr>
      </w:pPr>
    </w:p>
    <w:p w:rsidR="001174F5" w:rsidRPr="00633207" w:rsidRDefault="001174F5" w:rsidP="001174F5">
      <w:pPr>
        <w:pStyle w:val="2"/>
        <w:jc w:val="center"/>
        <w:rPr>
          <w:rFonts w:ascii="Times New Roman" w:hAnsi="Times New Roman" w:cs="Times New Roman"/>
          <w:i w:val="0"/>
          <w:caps/>
          <w:color w:val="000000"/>
        </w:rPr>
      </w:pPr>
      <w:r w:rsidRPr="00633207">
        <w:rPr>
          <w:rFonts w:ascii="Times New Roman" w:hAnsi="Times New Roman" w:cs="Times New Roman"/>
          <w:i w:val="0"/>
          <w:caps/>
          <w:color w:val="000000"/>
        </w:rPr>
        <w:t>Рабочая  учебная  программа</w:t>
      </w:r>
    </w:p>
    <w:p w:rsidR="001174F5" w:rsidRPr="00633207" w:rsidRDefault="001174F5" w:rsidP="001174F5">
      <w:pPr>
        <w:rPr>
          <w:color w:val="000000"/>
          <w:sz w:val="28"/>
          <w:szCs w:val="28"/>
        </w:rPr>
      </w:pPr>
    </w:p>
    <w:p w:rsidR="001174F5" w:rsidRPr="00633207" w:rsidRDefault="001174F5" w:rsidP="001174F5">
      <w:pPr>
        <w:pStyle w:val="1"/>
        <w:spacing w:line="360" w:lineRule="auto"/>
        <w:ind w:left="1800"/>
        <w:rPr>
          <w:color w:val="000000"/>
          <w:szCs w:val="28"/>
        </w:rPr>
      </w:pPr>
      <w:r w:rsidRPr="00633207">
        <w:rPr>
          <w:color w:val="000000"/>
          <w:szCs w:val="28"/>
        </w:rPr>
        <w:t xml:space="preserve">дисциплины     </w:t>
      </w:r>
      <w:r w:rsidRPr="00633207">
        <w:rPr>
          <w:color w:val="000000"/>
          <w:szCs w:val="28"/>
        </w:rPr>
        <w:tab/>
      </w:r>
      <w:r w:rsidR="00F5181F">
        <w:rPr>
          <w:color w:val="000000"/>
          <w:szCs w:val="28"/>
        </w:rPr>
        <w:t>Санитария и г</w:t>
      </w:r>
      <w:r w:rsidR="00B72052" w:rsidRPr="00633207">
        <w:rPr>
          <w:color w:val="000000"/>
          <w:szCs w:val="28"/>
        </w:rPr>
        <w:t>игиена питания</w:t>
      </w:r>
    </w:p>
    <w:p w:rsidR="001174F5" w:rsidRPr="00F5181F" w:rsidRDefault="00F5181F" w:rsidP="003935F1">
      <w:pPr>
        <w:pStyle w:val="1"/>
        <w:spacing w:line="360" w:lineRule="auto"/>
        <w:ind w:left="1800"/>
        <w:rPr>
          <w:color w:val="000000"/>
          <w:szCs w:val="28"/>
        </w:rPr>
      </w:pPr>
      <w:r>
        <w:rPr>
          <w:color w:val="000000"/>
          <w:szCs w:val="28"/>
        </w:rPr>
        <w:t xml:space="preserve">специальность          </w:t>
      </w:r>
      <w:r w:rsidRPr="00F5181F">
        <w:rPr>
          <w:szCs w:val="28"/>
        </w:rPr>
        <w:t>5В072800- ТПП, 5В072700-ТПП</w:t>
      </w:r>
    </w:p>
    <w:p w:rsidR="001174F5" w:rsidRPr="00633207" w:rsidRDefault="003935F1" w:rsidP="001174F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</w:t>
      </w:r>
      <w:r w:rsidR="00F5181F">
        <w:rPr>
          <w:color w:val="000000"/>
          <w:sz w:val="28"/>
          <w:szCs w:val="28"/>
        </w:rPr>
        <w:t xml:space="preserve">     кредитов                  2</w:t>
      </w:r>
    </w:p>
    <w:p w:rsidR="001174F5" w:rsidRPr="00633207" w:rsidRDefault="001174F5" w:rsidP="001174F5">
      <w:pPr>
        <w:rPr>
          <w:color w:val="000000"/>
          <w:sz w:val="28"/>
          <w:szCs w:val="28"/>
        </w:rPr>
      </w:pPr>
    </w:p>
    <w:p w:rsidR="001174F5" w:rsidRPr="00633207" w:rsidRDefault="001174F5" w:rsidP="001174F5">
      <w:pPr>
        <w:rPr>
          <w:color w:val="000000"/>
          <w:sz w:val="28"/>
          <w:szCs w:val="28"/>
        </w:rPr>
      </w:pPr>
    </w:p>
    <w:p w:rsidR="001174F5" w:rsidRDefault="001174F5" w:rsidP="001174F5">
      <w:pPr>
        <w:rPr>
          <w:sz w:val="28"/>
          <w:szCs w:val="28"/>
          <w:vertAlign w:val="superscript"/>
        </w:rPr>
      </w:pPr>
    </w:p>
    <w:p w:rsidR="003935F1" w:rsidRDefault="003935F1" w:rsidP="001174F5">
      <w:pPr>
        <w:rPr>
          <w:sz w:val="28"/>
          <w:szCs w:val="28"/>
          <w:vertAlign w:val="superscript"/>
        </w:rPr>
      </w:pPr>
    </w:p>
    <w:p w:rsidR="003935F1" w:rsidRDefault="003935F1" w:rsidP="001174F5">
      <w:pPr>
        <w:rPr>
          <w:sz w:val="28"/>
          <w:szCs w:val="28"/>
          <w:vertAlign w:val="superscript"/>
        </w:rPr>
      </w:pPr>
    </w:p>
    <w:p w:rsidR="003935F1" w:rsidRDefault="003935F1" w:rsidP="001174F5">
      <w:pPr>
        <w:rPr>
          <w:sz w:val="28"/>
          <w:szCs w:val="28"/>
          <w:vertAlign w:val="superscript"/>
        </w:rPr>
      </w:pPr>
    </w:p>
    <w:p w:rsidR="003935F1" w:rsidRDefault="003935F1" w:rsidP="001174F5">
      <w:pPr>
        <w:rPr>
          <w:sz w:val="28"/>
          <w:szCs w:val="28"/>
          <w:vertAlign w:val="superscript"/>
        </w:rPr>
      </w:pPr>
    </w:p>
    <w:p w:rsidR="003935F1" w:rsidRDefault="003935F1" w:rsidP="001174F5">
      <w:pPr>
        <w:rPr>
          <w:sz w:val="28"/>
          <w:szCs w:val="28"/>
          <w:vertAlign w:val="superscript"/>
        </w:rPr>
      </w:pPr>
    </w:p>
    <w:p w:rsidR="003935F1" w:rsidRDefault="003935F1" w:rsidP="001174F5">
      <w:pPr>
        <w:rPr>
          <w:sz w:val="28"/>
          <w:szCs w:val="28"/>
          <w:vertAlign w:val="superscript"/>
        </w:rPr>
      </w:pPr>
    </w:p>
    <w:p w:rsidR="003935F1" w:rsidRPr="00633207" w:rsidRDefault="003935F1" w:rsidP="001174F5">
      <w:pPr>
        <w:rPr>
          <w:sz w:val="28"/>
          <w:szCs w:val="28"/>
          <w:vertAlign w:val="superscript"/>
        </w:rPr>
      </w:pPr>
    </w:p>
    <w:p w:rsidR="001174F5" w:rsidRPr="00633207" w:rsidRDefault="001174F5" w:rsidP="001174F5">
      <w:pPr>
        <w:jc w:val="center"/>
        <w:rPr>
          <w:sz w:val="28"/>
          <w:szCs w:val="28"/>
        </w:rPr>
      </w:pPr>
    </w:p>
    <w:p w:rsidR="001174F5" w:rsidRPr="00633207" w:rsidRDefault="001174F5" w:rsidP="001174F5">
      <w:pPr>
        <w:jc w:val="center"/>
        <w:rPr>
          <w:sz w:val="28"/>
          <w:szCs w:val="28"/>
        </w:rPr>
      </w:pPr>
    </w:p>
    <w:p w:rsidR="001174F5" w:rsidRPr="00633207" w:rsidRDefault="001174F5" w:rsidP="001174F5">
      <w:pPr>
        <w:jc w:val="center"/>
        <w:rPr>
          <w:sz w:val="28"/>
          <w:szCs w:val="28"/>
        </w:rPr>
      </w:pPr>
    </w:p>
    <w:p w:rsidR="001174F5" w:rsidRPr="00633207" w:rsidRDefault="001174F5" w:rsidP="001174F5">
      <w:pPr>
        <w:jc w:val="center"/>
        <w:rPr>
          <w:sz w:val="28"/>
          <w:szCs w:val="28"/>
        </w:rPr>
      </w:pPr>
    </w:p>
    <w:p w:rsidR="001174F5" w:rsidRDefault="001174F5" w:rsidP="001174F5">
      <w:pPr>
        <w:jc w:val="center"/>
        <w:rPr>
          <w:sz w:val="28"/>
          <w:szCs w:val="28"/>
        </w:rPr>
      </w:pPr>
    </w:p>
    <w:p w:rsidR="003935F1" w:rsidRDefault="003935F1" w:rsidP="001174F5">
      <w:pPr>
        <w:jc w:val="center"/>
        <w:rPr>
          <w:sz w:val="28"/>
          <w:szCs w:val="28"/>
        </w:rPr>
      </w:pPr>
    </w:p>
    <w:p w:rsidR="003935F1" w:rsidRDefault="003935F1" w:rsidP="001174F5">
      <w:pPr>
        <w:jc w:val="center"/>
        <w:rPr>
          <w:sz w:val="28"/>
          <w:szCs w:val="28"/>
        </w:rPr>
      </w:pPr>
    </w:p>
    <w:p w:rsidR="006E5E07" w:rsidRPr="00633207" w:rsidRDefault="006E5E07" w:rsidP="000B16FE">
      <w:pPr>
        <w:jc w:val="center"/>
        <w:rPr>
          <w:sz w:val="28"/>
          <w:szCs w:val="28"/>
        </w:rPr>
      </w:pPr>
    </w:p>
    <w:p w:rsidR="001174F5" w:rsidRPr="00633207" w:rsidRDefault="00F5181F" w:rsidP="00633207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2016</w:t>
      </w:r>
    </w:p>
    <w:p w:rsidR="00A7462A" w:rsidRPr="003935F1" w:rsidRDefault="00A7462A" w:rsidP="007C6D1D">
      <w:pPr>
        <w:pStyle w:val="1"/>
        <w:rPr>
          <w:color w:val="000000"/>
          <w:szCs w:val="28"/>
        </w:rPr>
      </w:pPr>
    </w:p>
    <w:p w:rsidR="001174F5" w:rsidRPr="00633207" w:rsidRDefault="001174F5" w:rsidP="003935F1">
      <w:pPr>
        <w:pStyle w:val="1"/>
        <w:jc w:val="both"/>
        <w:rPr>
          <w:color w:val="000000"/>
          <w:szCs w:val="28"/>
        </w:rPr>
      </w:pPr>
      <w:r w:rsidRPr="00633207">
        <w:rPr>
          <w:color w:val="000000"/>
          <w:szCs w:val="28"/>
        </w:rPr>
        <w:t xml:space="preserve">Рабочая учебная программа составлена  </w:t>
      </w:r>
      <w:r w:rsidR="00F5181F">
        <w:rPr>
          <w:color w:val="000000"/>
          <w:szCs w:val="28"/>
        </w:rPr>
        <w:t>к.в.н., доцентом Чужебаевой Г.Д.</w:t>
      </w:r>
      <w:r w:rsidR="00AA5D7E" w:rsidRPr="00633207">
        <w:rPr>
          <w:color w:val="000000"/>
          <w:szCs w:val="28"/>
        </w:rPr>
        <w:t xml:space="preserve"> ____</w:t>
      </w:r>
      <w:r w:rsidR="00E72F3C" w:rsidRPr="00633207">
        <w:rPr>
          <w:color w:val="000000"/>
          <w:szCs w:val="28"/>
        </w:rPr>
        <w:t>._____20</w:t>
      </w:r>
      <w:r w:rsidRPr="00633207">
        <w:rPr>
          <w:color w:val="000000"/>
          <w:szCs w:val="28"/>
        </w:rPr>
        <w:t xml:space="preserve">___ г. </w:t>
      </w: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  <w:r w:rsidRPr="00633207">
        <w:rPr>
          <w:color w:val="000000"/>
          <w:sz w:val="28"/>
          <w:szCs w:val="28"/>
        </w:rPr>
        <w:t xml:space="preserve">  </w:t>
      </w:r>
      <w:r w:rsidR="00E72F3C" w:rsidRPr="00633207">
        <w:rPr>
          <w:color w:val="000000"/>
          <w:sz w:val="28"/>
          <w:szCs w:val="28"/>
        </w:rPr>
        <w:t xml:space="preserve">   .     . 20</w:t>
      </w:r>
      <w:r w:rsidR="006E5E07" w:rsidRPr="00633207">
        <w:rPr>
          <w:color w:val="000000"/>
          <w:sz w:val="28"/>
          <w:szCs w:val="28"/>
        </w:rPr>
        <w:t xml:space="preserve">   </w:t>
      </w:r>
      <w:r w:rsidRPr="00633207">
        <w:rPr>
          <w:color w:val="000000"/>
          <w:sz w:val="28"/>
          <w:szCs w:val="28"/>
        </w:rPr>
        <w:t>г.                                                       ______________________</w:t>
      </w: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pStyle w:val="6"/>
        <w:spacing w:line="360" w:lineRule="auto"/>
        <w:rPr>
          <w:color w:val="000000"/>
          <w:szCs w:val="28"/>
        </w:rPr>
      </w:pPr>
      <w:r w:rsidRPr="00633207">
        <w:rPr>
          <w:color w:val="000000"/>
          <w:szCs w:val="28"/>
        </w:rPr>
        <w:t xml:space="preserve">Рассмотрена и рекомендована на заседании кафедры </w:t>
      </w:r>
      <w:r w:rsidR="006124DE" w:rsidRPr="00633207">
        <w:rPr>
          <w:color w:val="000000"/>
          <w:szCs w:val="28"/>
        </w:rPr>
        <w:t>ветеринарной санитарии</w:t>
      </w:r>
      <w:r w:rsidR="00E72F3C" w:rsidRPr="00633207">
        <w:rPr>
          <w:color w:val="000000"/>
          <w:szCs w:val="28"/>
        </w:rPr>
        <w:t xml:space="preserve"> от     .      . 20</w:t>
      </w:r>
      <w:r w:rsidRPr="00633207">
        <w:rPr>
          <w:color w:val="000000"/>
          <w:szCs w:val="28"/>
        </w:rPr>
        <w:t xml:space="preserve"> </w:t>
      </w:r>
      <w:r w:rsidR="006E5E07" w:rsidRPr="00633207">
        <w:rPr>
          <w:color w:val="000000"/>
          <w:szCs w:val="28"/>
        </w:rPr>
        <w:t xml:space="preserve">  </w:t>
      </w:r>
      <w:r w:rsidRPr="00633207">
        <w:rPr>
          <w:color w:val="000000"/>
          <w:szCs w:val="28"/>
        </w:rPr>
        <w:t xml:space="preserve">г. протокол № </w:t>
      </w: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pStyle w:val="7"/>
        <w:tabs>
          <w:tab w:val="left" w:pos="6480"/>
        </w:tabs>
        <w:rPr>
          <w:color w:val="000000"/>
          <w:szCs w:val="28"/>
        </w:rPr>
      </w:pPr>
      <w:r w:rsidRPr="00633207">
        <w:rPr>
          <w:color w:val="000000"/>
          <w:szCs w:val="28"/>
          <w:u w:val="none"/>
        </w:rPr>
        <w:t xml:space="preserve">Зав. кафедрой                                                                    </w:t>
      </w:r>
      <w:r w:rsidR="00F5181F">
        <w:rPr>
          <w:color w:val="000000"/>
          <w:szCs w:val="28"/>
          <w:u w:val="none"/>
        </w:rPr>
        <w:t>Н.Кауменов</w:t>
      </w:r>
    </w:p>
    <w:p w:rsidR="001174F5" w:rsidRPr="00633207" w:rsidRDefault="001174F5" w:rsidP="001174F5">
      <w:pPr>
        <w:ind w:left="1416" w:firstLine="708"/>
        <w:rPr>
          <w:color w:val="000000"/>
          <w:sz w:val="28"/>
          <w:szCs w:val="28"/>
        </w:rPr>
      </w:pP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1174F5">
      <w:pPr>
        <w:pStyle w:val="6"/>
        <w:spacing w:line="360" w:lineRule="auto"/>
        <w:rPr>
          <w:color w:val="000000"/>
          <w:szCs w:val="28"/>
        </w:rPr>
      </w:pPr>
      <w:r w:rsidRPr="00633207">
        <w:rPr>
          <w:color w:val="000000"/>
          <w:szCs w:val="28"/>
        </w:rPr>
        <w:t>Одобрена методическим советом  факультета</w:t>
      </w:r>
      <w:r w:rsidR="006124DE" w:rsidRPr="00633207">
        <w:rPr>
          <w:color w:val="000000"/>
          <w:szCs w:val="28"/>
        </w:rPr>
        <w:t xml:space="preserve"> Ветеринарии и технологии </w:t>
      </w:r>
      <w:r w:rsidR="003935F1">
        <w:rPr>
          <w:color w:val="000000"/>
          <w:szCs w:val="28"/>
        </w:rPr>
        <w:t>животноводства</w:t>
      </w:r>
    </w:p>
    <w:p w:rsidR="001174F5" w:rsidRPr="00633207" w:rsidRDefault="00E72F3C" w:rsidP="001174F5">
      <w:pPr>
        <w:spacing w:line="360" w:lineRule="auto"/>
        <w:jc w:val="both"/>
        <w:rPr>
          <w:color w:val="000000"/>
          <w:sz w:val="28"/>
          <w:szCs w:val="28"/>
        </w:rPr>
      </w:pPr>
      <w:r w:rsidRPr="00633207">
        <w:rPr>
          <w:color w:val="000000"/>
          <w:sz w:val="28"/>
          <w:szCs w:val="28"/>
        </w:rPr>
        <w:t>от    .     . 20</w:t>
      </w:r>
      <w:r w:rsidR="001174F5" w:rsidRPr="00633207">
        <w:rPr>
          <w:color w:val="000000"/>
          <w:sz w:val="28"/>
          <w:szCs w:val="28"/>
        </w:rPr>
        <w:t xml:space="preserve">  </w:t>
      </w:r>
      <w:r w:rsidR="006E5E07" w:rsidRPr="00633207">
        <w:rPr>
          <w:color w:val="000000"/>
          <w:sz w:val="28"/>
          <w:szCs w:val="28"/>
        </w:rPr>
        <w:t xml:space="preserve"> </w:t>
      </w:r>
      <w:r w:rsidR="001174F5" w:rsidRPr="00633207">
        <w:rPr>
          <w:color w:val="000000"/>
          <w:sz w:val="28"/>
          <w:szCs w:val="28"/>
        </w:rPr>
        <w:t xml:space="preserve">г. протокол № </w:t>
      </w:r>
    </w:p>
    <w:p w:rsidR="001174F5" w:rsidRPr="00633207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633207" w:rsidRDefault="001174F5" w:rsidP="00E72F3C">
      <w:pPr>
        <w:pStyle w:val="7"/>
        <w:rPr>
          <w:szCs w:val="28"/>
          <w:u w:val="none"/>
        </w:rPr>
      </w:pPr>
      <w:r w:rsidRPr="00633207">
        <w:rPr>
          <w:szCs w:val="28"/>
          <w:u w:val="none"/>
        </w:rPr>
        <w:t xml:space="preserve">Председатель методического совета  </w:t>
      </w:r>
      <w:r w:rsidR="00E72F3C" w:rsidRPr="00633207">
        <w:rPr>
          <w:szCs w:val="28"/>
          <w:u w:val="none"/>
        </w:rPr>
        <w:t xml:space="preserve">       </w:t>
      </w:r>
      <w:r w:rsidR="00A7462A" w:rsidRPr="00633207">
        <w:rPr>
          <w:szCs w:val="28"/>
          <w:u w:val="none"/>
        </w:rPr>
        <w:t xml:space="preserve">                       </w:t>
      </w:r>
      <w:r w:rsidR="003935F1">
        <w:rPr>
          <w:szCs w:val="28"/>
          <w:u w:val="none"/>
        </w:rPr>
        <w:t>И.Брель-Киселева</w:t>
      </w:r>
      <w:r w:rsidRPr="00633207">
        <w:rPr>
          <w:szCs w:val="28"/>
          <w:u w:val="none"/>
        </w:rPr>
        <w:t xml:space="preserve">                            </w:t>
      </w:r>
    </w:p>
    <w:p w:rsidR="001174F5" w:rsidRPr="00633207" w:rsidRDefault="001174F5" w:rsidP="001174F5">
      <w:pPr>
        <w:jc w:val="both"/>
        <w:rPr>
          <w:sz w:val="28"/>
          <w:szCs w:val="28"/>
        </w:rPr>
      </w:pPr>
    </w:p>
    <w:p w:rsidR="001174F5" w:rsidRPr="00633207" w:rsidRDefault="001174F5" w:rsidP="001174F5">
      <w:pPr>
        <w:jc w:val="both"/>
        <w:rPr>
          <w:sz w:val="28"/>
          <w:szCs w:val="28"/>
        </w:rPr>
      </w:pPr>
      <w:r w:rsidRPr="00633207">
        <w:rPr>
          <w:sz w:val="28"/>
          <w:szCs w:val="28"/>
        </w:rPr>
        <w:t xml:space="preserve">                     </w:t>
      </w:r>
    </w:p>
    <w:p w:rsidR="001174F5" w:rsidRDefault="001174F5" w:rsidP="001174F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633207">
        <w:rPr>
          <w:sz w:val="28"/>
          <w:szCs w:val="28"/>
        </w:rPr>
        <w:br w:type="page"/>
      </w:r>
      <w:r w:rsidRPr="008D73B5">
        <w:rPr>
          <w:b/>
          <w:sz w:val="28"/>
          <w:szCs w:val="28"/>
        </w:rPr>
        <w:lastRenderedPageBreak/>
        <w:t>Д</w:t>
      </w:r>
      <w:r>
        <w:rPr>
          <w:b/>
          <w:sz w:val="28"/>
          <w:szCs w:val="28"/>
        </w:rPr>
        <w:t xml:space="preserve">анные о дисциплине </w:t>
      </w:r>
    </w:p>
    <w:p w:rsidR="001174F5" w:rsidRDefault="001174F5" w:rsidP="001174F5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15067">
        <w:rPr>
          <w:sz w:val="28"/>
          <w:szCs w:val="28"/>
        </w:rPr>
        <w:t>азвание дисциплины</w:t>
      </w:r>
      <w:r>
        <w:rPr>
          <w:sz w:val="28"/>
          <w:szCs w:val="28"/>
        </w:rPr>
        <w:t xml:space="preserve">:  </w:t>
      </w:r>
      <w:r w:rsidR="00F5181F">
        <w:rPr>
          <w:sz w:val="28"/>
          <w:szCs w:val="28"/>
        </w:rPr>
        <w:t>Санитария и г</w:t>
      </w:r>
      <w:r w:rsidR="002A3C75" w:rsidRPr="002A3C75">
        <w:rPr>
          <w:sz w:val="28"/>
          <w:szCs w:val="28"/>
        </w:rPr>
        <w:t>игиена питания</w:t>
      </w:r>
      <w:r w:rsidRPr="00262728">
        <w:rPr>
          <w:color w:val="FF0000"/>
          <w:sz w:val="28"/>
          <w:szCs w:val="28"/>
        </w:rPr>
        <w:t xml:space="preserve"> </w:t>
      </w:r>
    </w:p>
    <w:p w:rsidR="001174F5" w:rsidRPr="002B0CB2" w:rsidRDefault="001174F5" w:rsidP="001174F5">
      <w:pPr>
        <w:numPr>
          <w:ilvl w:val="0"/>
          <w:numId w:val="1"/>
        </w:numPr>
        <w:rPr>
          <w:sz w:val="28"/>
          <w:szCs w:val="28"/>
        </w:rPr>
      </w:pPr>
      <w:r w:rsidRPr="00BF0049">
        <w:rPr>
          <w:b/>
          <w:sz w:val="28"/>
          <w:szCs w:val="28"/>
        </w:rPr>
        <w:t xml:space="preserve">Пререквизиты </w:t>
      </w:r>
      <w:r>
        <w:rPr>
          <w:b/>
          <w:sz w:val="28"/>
          <w:szCs w:val="28"/>
        </w:rPr>
        <w:t xml:space="preserve"> дисциплины</w:t>
      </w:r>
    </w:p>
    <w:p w:rsidR="001174F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sz w:val="28"/>
          <w:szCs w:val="28"/>
        </w:rPr>
        <w:t>Для освоения этой дисциплины необходимы знания, умения и навыки, полученные при изучении  химии, биологии и микробиологии.</w:t>
      </w:r>
    </w:p>
    <w:p w:rsidR="001174F5" w:rsidRPr="002B0CB2" w:rsidRDefault="001174F5" w:rsidP="001174F5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BF0049">
        <w:rPr>
          <w:b/>
          <w:sz w:val="28"/>
          <w:szCs w:val="28"/>
        </w:rPr>
        <w:t>Постреквизиты</w:t>
      </w:r>
      <w:r w:rsidRPr="00A81E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дисциплины </w:t>
      </w:r>
    </w:p>
    <w:p w:rsidR="001174F5" w:rsidRPr="002A3C75" w:rsidRDefault="00F5181F" w:rsidP="002A3C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Освоение курса «Санитария и г</w:t>
      </w:r>
      <w:r w:rsidR="002A3C75" w:rsidRPr="002A3C75">
        <w:rPr>
          <w:sz w:val="28"/>
          <w:szCs w:val="28"/>
        </w:rPr>
        <w:t>игиена питания» в дальнейшем способствует успешному освоению профили</w:t>
      </w:r>
      <w:r w:rsidR="002A3C75">
        <w:rPr>
          <w:sz w:val="28"/>
          <w:szCs w:val="28"/>
        </w:rPr>
        <w:t>рующих дисциплин: ветеринарно-санитарная экспертиза продуктов животноводства,  ветеринарно-санитарная экспертиза продуктов растениеводства, рыбоводства и пчеловодства.</w:t>
      </w:r>
    </w:p>
    <w:p w:rsidR="001174F5" w:rsidRPr="00E1511F" w:rsidRDefault="001174F5" w:rsidP="001174F5">
      <w:pPr>
        <w:numPr>
          <w:ilvl w:val="0"/>
          <w:numId w:val="1"/>
        </w:numPr>
        <w:ind w:left="0" w:firstLine="540"/>
        <w:rPr>
          <w:sz w:val="28"/>
          <w:szCs w:val="28"/>
        </w:rPr>
      </w:pPr>
      <w:r>
        <w:rPr>
          <w:b/>
          <w:sz w:val="28"/>
          <w:szCs w:val="28"/>
        </w:rPr>
        <w:t>Краткое описание дисциплины</w:t>
      </w:r>
      <w:r w:rsidRPr="00BF0049">
        <w:rPr>
          <w:b/>
          <w:sz w:val="28"/>
          <w:szCs w:val="28"/>
        </w:rPr>
        <w:t xml:space="preserve"> </w:t>
      </w:r>
    </w:p>
    <w:p w:rsidR="001174F5" w:rsidRPr="002A3C75" w:rsidRDefault="00F5181F" w:rsidP="002A3C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«Санитария и г</w:t>
      </w:r>
      <w:r w:rsidR="002A3C75" w:rsidRPr="002A3C75">
        <w:rPr>
          <w:sz w:val="28"/>
          <w:szCs w:val="28"/>
        </w:rPr>
        <w:t xml:space="preserve">игиена питания» является  базовой   дисциплиной. Гигиена питания (от греч. </w:t>
      </w:r>
      <w:r w:rsidR="002A3C75" w:rsidRPr="002A3C75">
        <w:rPr>
          <w:sz w:val="28"/>
          <w:szCs w:val="28"/>
          <w:lang w:val="en-US"/>
        </w:rPr>
        <w:t>hygieinos</w:t>
      </w:r>
      <w:r w:rsidR="002A3C75" w:rsidRPr="002A3C75">
        <w:rPr>
          <w:sz w:val="28"/>
          <w:szCs w:val="28"/>
        </w:rPr>
        <w:t xml:space="preserve"> – приносящий здоровье, целебный; </w:t>
      </w:r>
      <w:r w:rsidR="002A3C75" w:rsidRPr="002A3C75">
        <w:rPr>
          <w:sz w:val="28"/>
          <w:szCs w:val="28"/>
          <w:lang w:val="en-US"/>
        </w:rPr>
        <w:t>Hygieia</w:t>
      </w:r>
      <w:r w:rsidR="002A3C75" w:rsidRPr="002A3C75">
        <w:rPr>
          <w:sz w:val="28"/>
          <w:szCs w:val="28"/>
        </w:rPr>
        <w:t xml:space="preserve"> – богиня здоровья у древних греков) – область науки, которая изучает влияние питания, в частности качества продуктов  на здоровье человека. Она разрабатывает гигиенические нормативы и требования по гигиене питания, направленные на охрану здоровья людей и   определяет общие (неспецифические) меры профилактики болезней человека.</w:t>
      </w:r>
    </w:p>
    <w:p w:rsidR="001174F5" w:rsidRDefault="001174F5" w:rsidP="002A3C7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Цели и задачи дисциплины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sz w:val="28"/>
          <w:szCs w:val="28"/>
        </w:rPr>
        <w:t xml:space="preserve">Основной  целью преподавания этой дисциплины является формирование у студента теоретических основ и практических навыков по  гигиене питания. 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sz w:val="28"/>
          <w:szCs w:val="28"/>
        </w:rPr>
        <w:t>При изучении курса, студент должен: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i/>
          <w:sz w:val="28"/>
          <w:szCs w:val="28"/>
        </w:rPr>
        <w:t xml:space="preserve">знать </w:t>
      </w:r>
      <w:r w:rsidRPr="002A3C75">
        <w:rPr>
          <w:sz w:val="28"/>
          <w:szCs w:val="28"/>
        </w:rPr>
        <w:t>механизмы влияния физических, химических и биологических факторов  продуктов питания на резистентность и здоровье  человека.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i/>
          <w:sz w:val="28"/>
          <w:szCs w:val="28"/>
        </w:rPr>
        <w:t xml:space="preserve">уметь </w:t>
      </w:r>
      <w:r w:rsidRPr="002A3C75">
        <w:rPr>
          <w:sz w:val="28"/>
          <w:szCs w:val="28"/>
        </w:rPr>
        <w:t>осуществлять текущий и предупредительный санитарный надзор за объектами питания, включая производство, обработку, транспортировку, хранение, реализацию и условия потребления продуктов питания.</w:t>
      </w:r>
    </w:p>
    <w:p w:rsidR="002A3C75" w:rsidRDefault="002A3C75" w:rsidP="002A3C75">
      <w:pPr>
        <w:ind w:left="540"/>
        <w:jc w:val="both"/>
        <w:rPr>
          <w:sz w:val="28"/>
          <w:szCs w:val="28"/>
        </w:rPr>
      </w:pPr>
      <w:r w:rsidRPr="002A3C75">
        <w:rPr>
          <w:i/>
          <w:sz w:val="28"/>
          <w:szCs w:val="28"/>
        </w:rPr>
        <w:t>владеть</w:t>
      </w:r>
      <w:r w:rsidRPr="002A3C75">
        <w:rPr>
          <w:sz w:val="28"/>
          <w:szCs w:val="28"/>
        </w:rPr>
        <w:t xml:space="preserve">  методами отбора проб  продуктов питания и методами их санитарно-гигиенических исследований.</w:t>
      </w:r>
    </w:p>
    <w:p w:rsidR="003935F1" w:rsidRPr="003935F1" w:rsidRDefault="003935F1" w:rsidP="002A3C75">
      <w:pPr>
        <w:ind w:left="540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Быть компетентными </w:t>
      </w:r>
      <w:r>
        <w:rPr>
          <w:sz w:val="28"/>
          <w:szCs w:val="28"/>
        </w:rPr>
        <w:t>в области основ и принципов питания</w:t>
      </w: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Pr="00DA2314" w:rsidRDefault="001174F5" w:rsidP="003935F1">
      <w:pPr>
        <w:ind w:firstLine="709"/>
        <w:rPr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  <w:r w:rsidR="003935F1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 xml:space="preserve"> </w:t>
      </w:r>
      <w:r w:rsidRPr="00BF0049">
        <w:rPr>
          <w:b/>
          <w:sz w:val="28"/>
          <w:szCs w:val="28"/>
        </w:rPr>
        <w:t>Содержание дисциплины</w:t>
      </w:r>
      <w:r w:rsidRPr="0096007A">
        <w:rPr>
          <w:sz w:val="28"/>
          <w:szCs w:val="28"/>
        </w:rPr>
        <w:t xml:space="preserve"> </w:t>
      </w:r>
    </w:p>
    <w:p w:rsidR="001174F5" w:rsidRDefault="001174F5" w:rsidP="001174F5">
      <w:pPr>
        <w:rPr>
          <w:b/>
          <w:sz w:val="28"/>
          <w:szCs w:val="28"/>
        </w:rPr>
      </w:pPr>
    </w:p>
    <w:p w:rsidR="003935F1" w:rsidRDefault="003935F1" w:rsidP="003935F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3935F1">
        <w:rPr>
          <w:b/>
          <w:sz w:val="28"/>
          <w:szCs w:val="28"/>
        </w:rPr>
        <w:t>Пища и ее компоненты</w:t>
      </w:r>
      <w:r w:rsidRPr="003935F1">
        <w:rPr>
          <w:sz w:val="28"/>
          <w:szCs w:val="28"/>
        </w:rPr>
        <w:t xml:space="preserve"> Биологическая роль белков, жиров, углеводов минеральных веществ и витаминов. Биологическая роль витаминов. Общее понятие о витаминах. Жирорастворимые витамины. Водорастворимые витамины. Витаминоподбные вещества. Вода и водный режим. Физиологическое и гигиеническое значение воды. Физические свойства воды. Химические и биологические показатели воды.</w:t>
      </w:r>
    </w:p>
    <w:p w:rsidR="003935F1" w:rsidRDefault="003935F1" w:rsidP="003935F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3935F1">
        <w:rPr>
          <w:b/>
          <w:sz w:val="28"/>
          <w:szCs w:val="28"/>
        </w:rPr>
        <w:t xml:space="preserve">Баланс энергии в рационе </w:t>
      </w:r>
      <w:r w:rsidRPr="003935F1">
        <w:rPr>
          <w:sz w:val="28"/>
          <w:szCs w:val="28"/>
        </w:rPr>
        <w:t>Виды расхода энергии. Основной обмен, энергия на утилизацию пищи и физическую нагрузку. Потребность в белках, жирах, углеводах</w:t>
      </w:r>
      <w:r w:rsidRPr="003935F1">
        <w:rPr>
          <w:b/>
          <w:sz w:val="28"/>
          <w:szCs w:val="28"/>
        </w:rPr>
        <w:t xml:space="preserve">. </w:t>
      </w:r>
      <w:r w:rsidRPr="003935F1">
        <w:rPr>
          <w:sz w:val="28"/>
          <w:szCs w:val="28"/>
        </w:rPr>
        <w:t>Нормативы потребления. Биологическая роль. Заменимые и незаменимые аминокислоты.</w:t>
      </w:r>
      <w:r w:rsidRPr="003935F1">
        <w:rPr>
          <w:b/>
          <w:sz w:val="28"/>
          <w:szCs w:val="28"/>
        </w:rPr>
        <w:t xml:space="preserve"> </w:t>
      </w:r>
      <w:r w:rsidRPr="003935F1">
        <w:rPr>
          <w:sz w:val="28"/>
          <w:szCs w:val="28"/>
        </w:rPr>
        <w:t>Нормативы потребления. Классификация жиров. Виды жирных кислот и их биологическое значение. Потребность в углеводах балластных веществах. Потребность в минеральных веществах. Потребность в витаминах.</w:t>
      </w:r>
    </w:p>
    <w:p w:rsidR="003935F1" w:rsidRDefault="003935F1" w:rsidP="003935F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3935F1">
        <w:rPr>
          <w:b/>
          <w:sz w:val="28"/>
          <w:szCs w:val="28"/>
        </w:rPr>
        <w:t xml:space="preserve">Принципы гигиенического регламентирования факторов окружающей среды </w:t>
      </w:r>
      <w:r w:rsidRPr="003935F1">
        <w:rPr>
          <w:sz w:val="28"/>
          <w:szCs w:val="28"/>
        </w:rPr>
        <w:t>Гигиенические нормативы физических, химических и биологических факторов.</w:t>
      </w:r>
    </w:p>
    <w:p w:rsidR="003935F1" w:rsidRDefault="003935F1" w:rsidP="003935F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3935F1">
        <w:rPr>
          <w:b/>
          <w:sz w:val="28"/>
          <w:szCs w:val="28"/>
        </w:rPr>
        <w:t>Организация и правовые основы санитарного надзора</w:t>
      </w:r>
      <w:r w:rsidRPr="003935F1">
        <w:rPr>
          <w:sz w:val="28"/>
          <w:szCs w:val="28"/>
        </w:rPr>
        <w:t xml:space="preserve"> Законы, СанПиНы, СТРК, ТУ, ИСО, службы осуществляющие госконтроль.</w:t>
      </w:r>
    </w:p>
    <w:p w:rsidR="003935F1" w:rsidRDefault="003935F1" w:rsidP="003935F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3935F1">
        <w:rPr>
          <w:b/>
          <w:sz w:val="28"/>
          <w:szCs w:val="28"/>
        </w:rPr>
        <w:t xml:space="preserve">Гигиенические требования при проектировании и строительстве предприятий общественного питания </w:t>
      </w:r>
      <w:r w:rsidRPr="003935F1">
        <w:rPr>
          <w:sz w:val="28"/>
          <w:szCs w:val="28"/>
        </w:rPr>
        <w:t>Гигиенические требования к производственным зданиям и сооружениям.</w:t>
      </w:r>
      <w:r w:rsidRPr="003935F1">
        <w:rPr>
          <w:b/>
          <w:sz w:val="28"/>
          <w:szCs w:val="28"/>
        </w:rPr>
        <w:t xml:space="preserve"> </w:t>
      </w:r>
      <w:r w:rsidRPr="003935F1">
        <w:rPr>
          <w:sz w:val="28"/>
          <w:szCs w:val="28"/>
        </w:rPr>
        <w:t>Основные гигиенические принципы проектирования производственных помещений.</w:t>
      </w:r>
    </w:p>
    <w:p w:rsidR="003935F1" w:rsidRDefault="003935F1" w:rsidP="003935F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3935F1">
        <w:rPr>
          <w:b/>
          <w:sz w:val="28"/>
          <w:szCs w:val="28"/>
        </w:rPr>
        <w:t>Добавки к пищевым продуктам</w:t>
      </w:r>
      <w:r w:rsidRPr="003935F1">
        <w:rPr>
          <w:sz w:val="28"/>
          <w:szCs w:val="28"/>
        </w:rPr>
        <w:t xml:space="preserve"> Понятие о пищевых добавках и их классификация. Характеристика основных групп пищевых добавок.</w:t>
      </w:r>
    </w:p>
    <w:p w:rsidR="003935F1" w:rsidRPr="003935F1" w:rsidRDefault="003935F1" w:rsidP="003935F1">
      <w:pPr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3935F1">
        <w:rPr>
          <w:b/>
          <w:sz w:val="28"/>
          <w:szCs w:val="28"/>
        </w:rPr>
        <w:t>Фитотоксикозы и зоотоксикозы</w:t>
      </w:r>
      <w:r w:rsidRPr="003935F1">
        <w:rPr>
          <w:sz w:val="28"/>
          <w:szCs w:val="28"/>
        </w:rPr>
        <w:t xml:space="preserve"> Классификация ядовитых растений. Профилактика отравлений ядовитыми веществами. Классификация токсинов, животного происхождения и их профилактика.</w:t>
      </w:r>
    </w:p>
    <w:p w:rsidR="00600A7D" w:rsidRDefault="00600A7D" w:rsidP="001174F5">
      <w:pPr>
        <w:ind w:firstLine="540"/>
        <w:rPr>
          <w:b/>
          <w:sz w:val="28"/>
          <w:szCs w:val="28"/>
        </w:rPr>
      </w:pPr>
    </w:p>
    <w:p w:rsidR="001174F5" w:rsidRDefault="001174F5" w:rsidP="001174F5">
      <w:pPr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1174F5" w:rsidRPr="00535310" w:rsidRDefault="003935F1" w:rsidP="003935F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1174F5">
        <w:rPr>
          <w:b/>
          <w:sz w:val="28"/>
          <w:szCs w:val="28"/>
        </w:rPr>
        <w:t xml:space="preserve"> С</w:t>
      </w:r>
      <w:r w:rsidR="001174F5" w:rsidRPr="00BF0049">
        <w:rPr>
          <w:b/>
          <w:sz w:val="28"/>
          <w:szCs w:val="28"/>
        </w:rPr>
        <w:t xml:space="preserve">писок </w:t>
      </w:r>
      <w:r w:rsidR="001174F5">
        <w:rPr>
          <w:b/>
          <w:sz w:val="28"/>
          <w:szCs w:val="28"/>
        </w:rPr>
        <w:t xml:space="preserve">рекомендуемой </w:t>
      </w:r>
      <w:r w:rsidR="001174F5" w:rsidRPr="00BF0049">
        <w:rPr>
          <w:b/>
          <w:sz w:val="28"/>
          <w:szCs w:val="28"/>
        </w:rPr>
        <w:t>литературы</w:t>
      </w:r>
      <w:r w:rsidR="001174F5">
        <w:rPr>
          <w:sz w:val="28"/>
          <w:szCs w:val="28"/>
        </w:rPr>
        <w:t xml:space="preserve"> </w:t>
      </w:r>
    </w:p>
    <w:p w:rsidR="001174F5" w:rsidRDefault="001174F5" w:rsidP="001174F5">
      <w:pPr>
        <w:pStyle w:val="20"/>
        <w:spacing w:line="240" w:lineRule="auto"/>
        <w:rPr>
          <w:b/>
          <w:sz w:val="28"/>
          <w:szCs w:val="28"/>
        </w:rPr>
      </w:pPr>
    </w:p>
    <w:p w:rsidR="001174F5" w:rsidRDefault="001174F5" w:rsidP="001174F5">
      <w:pPr>
        <w:pStyle w:val="20"/>
        <w:spacing w:line="240" w:lineRule="auto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  <w:r>
        <w:rPr>
          <w:b/>
          <w:sz w:val="28"/>
          <w:szCs w:val="28"/>
        </w:rPr>
        <w:t xml:space="preserve">  </w:t>
      </w:r>
    </w:p>
    <w:p w:rsidR="002B17FB" w:rsidRPr="00F313F0" w:rsidRDefault="002B17FB" w:rsidP="002B17FB">
      <w:pPr>
        <w:jc w:val="both"/>
        <w:rPr>
          <w:color w:val="000000"/>
          <w:sz w:val="28"/>
          <w:szCs w:val="28"/>
        </w:rPr>
      </w:pPr>
      <w:r w:rsidRPr="00F313F0">
        <w:rPr>
          <w:color w:val="000000"/>
          <w:sz w:val="28"/>
          <w:szCs w:val="28"/>
        </w:rPr>
        <w:t>1 Гершун В.И. Гигиена пит</w:t>
      </w:r>
      <w:r w:rsidR="00183D69" w:rsidRPr="00F313F0">
        <w:rPr>
          <w:color w:val="000000"/>
          <w:sz w:val="28"/>
          <w:szCs w:val="28"/>
        </w:rPr>
        <w:t>ания. – Костанай: КПД, 2003</w:t>
      </w:r>
      <w:r w:rsidRPr="00F313F0">
        <w:rPr>
          <w:color w:val="000000"/>
          <w:sz w:val="28"/>
          <w:szCs w:val="28"/>
        </w:rPr>
        <w:t>.</w:t>
      </w:r>
    </w:p>
    <w:p w:rsidR="002B17FB" w:rsidRPr="00F313F0" w:rsidRDefault="002B17FB" w:rsidP="00F313F0">
      <w:pPr>
        <w:jc w:val="both"/>
        <w:rPr>
          <w:color w:val="000000"/>
          <w:sz w:val="28"/>
          <w:szCs w:val="28"/>
        </w:rPr>
      </w:pPr>
      <w:r w:rsidRPr="00F313F0">
        <w:rPr>
          <w:sz w:val="28"/>
          <w:szCs w:val="28"/>
        </w:rPr>
        <w:t>2 Доценко В.А. Практическое руководство по санитарн</w:t>
      </w:r>
      <w:r w:rsidR="00183D69" w:rsidRPr="00F313F0">
        <w:rPr>
          <w:sz w:val="28"/>
          <w:szCs w:val="28"/>
        </w:rPr>
        <w:t xml:space="preserve">ому надзору. – СПб:  ГПОРД,2003. </w:t>
      </w:r>
    </w:p>
    <w:p w:rsidR="001174F5" w:rsidRDefault="001174F5" w:rsidP="001174F5">
      <w:pPr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  <w:r>
        <w:rPr>
          <w:b/>
          <w:sz w:val="28"/>
        </w:rPr>
        <w:t xml:space="preserve"> </w:t>
      </w:r>
    </w:p>
    <w:p w:rsidR="002B17FB" w:rsidRDefault="005956CE" w:rsidP="002B17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B17FB" w:rsidRPr="002B17FB">
        <w:rPr>
          <w:color w:val="000000"/>
          <w:sz w:val="28"/>
          <w:szCs w:val="28"/>
        </w:rPr>
        <w:t xml:space="preserve"> Ге</w:t>
      </w:r>
      <w:r w:rsidR="002B17FB">
        <w:rPr>
          <w:color w:val="000000"/>
          <w:sz w:val="28"/>
          <w:szCs w:val="28"/>
        </w:rPr>
        <w:t xml:space="preserve">ршун В.И. Популярная валеология </w:t>
      </w:r>
      <w:r w:rsidR="00183D69">
        <w:rPr>
          <w:color w:val="000000"/>
          <w:sz w:val="28"/>
          <w:szCs w:val="28"/>
        </w:rPr>
        <w:t xml:space="preserve"> Костанай: КПД, 2002.</w:t>
      </w:r>
    </w:p>
    <w:p w:rsidR="00B251A2" w:rsidRPr="00B251A2" w:rsidRDefault="005956CE" w:rsidP="002B17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B251A2" w:rsidRPr="00B251A2">
        <w:rPr>
          <w:sz w:val="28"/>
          <w:szCs w:val="28"/>
        </w:rPr>
        <w:t>Гершун, В. И. Валеология: здоровый образ жизни [Текст] : учеб. пособие для сред. и  высш. учеб. заведений / В. И. Гершун. - Костанай : Костанайский печа</w:t>
      </w:r>
      <w:r w:rsidR="00B251A2">
        <w:rPr>
          <w:sz w:val="28"/>
          <w:szCs w:val="28"/>
        </w:rPr>
        <w:t>тный двор, 2009.</w:t>
      </w:r>
      <w:r w:rsidR="00B251A2" w:rsidRPr="00B251A2">
        <w:rPr>
          <w:sz w:val="28"/>
          <w:szCs w:val="28"/>
        </w:rPr>
        <w:t xml:space="preserve"> </w:t>
      </w:r>
    </w:p>
    <w:p w:rsidR="007B3CD5" w:rsidRDefault="005956CE" w:rsidP="007B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7B3CD5" w:rsidRPr="007B3CD5">
        <w:rPr>
          <w:sz w:val="28"/>
          <w:szCs w:val="28"/>
        </w:rPr>
        <w:t xml:space="preserve">Вайнер Э.Н. Валеология : учеб. для вузов / Э. Н. Вайнер. - 6-е изд. - М. : </w:t>
      </w:r>
      <w:r w:rsidR="007B3CD5">
        <w:rPr>
          <w:sz w:val="28"/>
          <w:szCs w:val="28"/>
        </w:rPr>
        <w:t xml:space="preserve"> </w:t>
      </w:r>
      <w:r w:rsidR="007B3CD5" w:rsidRPr="007B3CD5">
        <w:rPr>
          <w:sz w:val="28"/>
          <w:szCs w:val="28"/>
        </w:rPr>
        <w:t xml:space="preserve">Флинта: </w:t>
      </w:r>
      <w:r w:rsidR="007B3CD5">
        <w:rPr>
          <w:sz w:val="28"/>
          <w:szCs w:val="28"/>
        </w:rPr>
        <w:t>Наука, 2008.</w:t>
      </w:r>
    </w:p>
    <w:p w:rsidR="007B3CD5" w:rsidRDefault="005956CE" w:rsidP="005956C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 </w:t>
      </w:r>
      <w:r w:rsidR="007B3CD5" w:rsidRPr="00F313F0">
        <w:rPr>
          <w:bCs/>
          <w:sz w:val="28"/>
          <w:szCs w:val="28"/>
        </w:rPr>
        <w:t>Мархоцкий Я.Л.</w:t>
      </w:r>
      <w:r w:rsidR="007B3CD5" w:rsidRPr="007B3CD5">
        <w:rPr>
          <w:sz w:val="28"/>
          <w:szCs w:val="28"/>
        </w:rPr>
        <w:t xml:space="preserve"> Валеология : учеб. пособие для вузов / Я.Л. Мархоцкий ; Я. Л. Марховицкий. - Мн : Вышэйшая шк., 2006.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="00F313F0" w:rsidRPr="00F313F0">
        <w:rPr>
          <w:sz w:val="28"/>
          <w:szCs w:val="28"/>
        </w:rPr>
        <w:t xml:space="preserve">Коснырева, Л. М. Товароведение и экспертиза мяса и мясных товаров [Текст] : учеб. / Л. М. Коснырева, В. И. Криштафович, В. М. Позняковский. - 3-е изд., стер. </w:t>
      </w:r>
      <w:r w:rsidR="00F313F0">
        <w:rPr>
          <w:sz w:val="28"/>
          <w:szCs w:val="28"/>
        </w:rPr>
        <w:t>- М. : Академия, 2007.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F313F0" w:rsidRPr="00F313F0">
        <w:rPr>
          <w:sz w:val="28"/>
          <w:szCs w:val="28"/>
        </w:rPr>
        <w:t>Чепурной, И.П.  Товароведение и экспертиза кондитерских товаров [Текст] : учеб. для вузов / И.П.  Чепурной. - 4-е изд. - М. : Дашков и К°, 2</w:t>
      </w:r>
      <w:r w:rsidR="00F313F0">
        <w:rPr>
          <w:sz w:val="28"/>
          <w:szCs w:val="28"/>
        </w:rPr>
        <w:t>008.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F313F0" w:rsidRPr="00F313F0">
        <w:rPr>
          <w:sz w:val="28"/>
          <w:szCs w:val="28"/>
        </w:rPr>
        <w:t>Экспертиза молока и молочных продуктов: качество и безопасность [Текст] : учеб. пособие для студ. вузов / Н. И. Дунченко [и др.] ; ред. В. М. Позняковский. - Новосиби</w:t>
      </w:r>
      <w:r w:rsidR="00F313F0">
        <w:rPr>
          <w:sz w:val="28"/>
          <w:szCs w:val="28"/>
        </w:rPr>
        <w:t xml:space="preserve">рск : Сиб. унив. изд-во, 2007.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="00F313F0" w:rsidRPr="00F313F0">
        <w:rPr>
          <w:sz w:val="28"/>
          <w:szCs w:val="28"/>
        </w:rPr>
        <w:t>Экспертиза хлеба и хлебобулочных изделий: качество и безопасность [Текст] : учеб. пособие для студ. вузов / А. С. Романов и [др.] ; ред. В. М. Позняковский. - 2-е изд., испр. - Новосибирск : Сиб</w:t>
      </w:r>
      <w:r w:rsidR="00F313F0">
        <w:rPr>
          <w:sz w:val="28"/>
          <w:szCs w:val="28"/>
        </w:rPr>
        <w:t xml:space="preserve">. унив. изд-во, 2007.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F313F0" w:rsidRPr="00F313F0">
        <w:rPr>
          <w:sz w:val="28"/>
          <w:szCs w:val="28"/>
        </w:rPr>
        <w:t>Ветеринарно-санитарая экспертиза пищевых продуктов на продовольственных рынках [Текст] : учеб. пособие для студ. вузов / сост. И. Г. Серегин, М. Ф. Боровков, В. Е. Никитч</w:t>
      </w:r>
      <w:r w:rsidR="00F313F0">
        <w:rPr>
          <w:sz w:val="28"/>
          <w:szCs w:val="28"/>
        </w:rPr>
        <w:t xml:space="preserve">енко. - СПб. : ГИОРД, 2008.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="00F313F0" w:rsidRPr="00F313F0">
        <w:rPr>
          <w:sz w:val="28"/>
          <w:szCs w:val="28"/>
        </w:rPr>
        <w:t>Рубина, Е. А. Санитария и гигиена питания [Текст] : учеб. пособие для вузов / Е. А. Рубина. - М. : Ак</w:t>
      </w:r>
      <w:r w:rsidR="00F313F0">
        <w:rPr>
          <w:sz w:val="28"/>
          <w:szCs w:val="28"/>
        </w:rPr>
        <w:t xml:space="preserve">адемия, 2005.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="00F313F0" w:rsidRPr="00F313F0">
        <w:rPr>
          <w:sz w:val="28"/>
          <w:szCs w:val="28"/>
        </w:rPr>
        <w:t>Экспертиза напитков: качество и безопасность [Текст] : учеб. пособие для вузов / ред. В. М. Позняковский. - 7-е изд., испр. и доп. - Новосибирск : Сиб. унив. изд-во, 200</w:t>
      </w:r>
      <w:r>
        <w:rPr>
          <w:sz w:val="28"/>
          <w:szCs w:val="28"/>
        </w:rPr>
        <w:t>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F313F0" w:rsidRPr="00F313F0">
        <w:rPr>
          <w:sz w:val="28"/>
          <w:szCs w:val="28"/>
        </w:rPr>
        <w:t>Экспертиза продуктов переработки плодов и овощей: качество и безопасность [Текст] : учеб. пособие для вузов / И.Э. Цапалова и др ;  ред. В.М. Позняковский. - 2-е изд., испр. и доп. - Новосибирск : Сиб. унив. изд-во, 200</w:t>
      </w:r>
      <w:r w:rsidR="00F313F0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F313F0" w:rsidRPr="00F313F0">
        <w:rPr>
          <w:sz w:val="28"/>
          <w:szCs w:val="28"/>
        </w:rPr>
        <w:t xml:space="preserve">Экспертиза свежих плодов и овощей: качество и безопасность [Текст] : учеб. пособие для вузов /  Т. В. Плотникова и др. ; ред. В.М. Позняковский. - Новосибирск : </w:t>
      </w:r>
      <w:r w:rsidR="00F313F0">
        <w:rPr>
          <w:sz w:val="28"/>
          <w:szCs w:val="28"/>
        </w:rPr>
        <w:t xml:space="preserve">Сиб. унив. изд-во, 2007.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 </w:t>
      </w:r>
      <w:r w:rsidR="00F313F0" w:rsidRPr="00F313F0">
        <w:rPr>
          <w:sz w:val="28"/>
          <w:szCs w:val="28"/>
        </w:rPr>
        <w:t>Система безопасности продуктов питания на основе принципов НАССР [Текст] : монография / В.М. Кантере и др. - М. : Типография РАС</w:t>
      </w:r>
      <w:r w:rsidR="00F313F0">
        <w:rPr>
          <w:sz w:val="28"/>
          <w:szCs w:val="28"/>
        </w:rPr>
        <w:t>ХН, 2004.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F313F0" w:rsidRPr="00F313F0">
        <w:rPr>
          <w:sz w:val="28"/>
          <w:szCs w:val="28"/>
        </w:rPr>
        <w:t>Жарикова, Г. Г. Микробиология продовольственных товаров: санитария и гигиена [Текст] : учеб. для студ. вузов / Г. Г. Жарикова. - 2-е изд., стер. .</w:t>
      </w:r>
      <w:r w:rsidR="00F313F0">
        <w:rPr>
          <w:sz w:val="28"/>
          <w:szCs w:val="28"/>
        </w:rPr>
        <w:t xml:space="preserve"> - М. : Академия, 2007.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="00F313F0" w:rsidRPr="00F313F0">
        <w:rPr>
          <w:sz w:val="28"/>
          <w:szCs w:val="28"/>
        </w:rPr>
        <w:t xml:space="preserve">Матюхина, З. П. Основы физиологии питания, микробиологии, гигиены и санитарии [Текст] : учеб. для нач. проф. образования / З. П. Матюхина. - М. : </w:t>
      </w:r>
      <w:r w:rsidR="00F313F0">
        <w:rPr>
          <w:sz w:val="28"/>
          <w:szCs w:val="28"/>
        </w:rPr>
        <w:t>Академия, 2007.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F313F0" w:rsidRPr="00F313F0">
        <w:rPr>
          <w:sz w:val="28"/>
          <w:szCs w:val="28"/>
        </w:rPr>
        <w:t>Матюхина, З. П. Основы физиологии питания, микробиологии, гигиены и санитарии [Текст] : учеб. для нач. проф. образования / З. П. Матюхина. - 2-е изд., ис</w:t>
      </w:r>
      <w:r w:rsidR="00F313F0">
        <w:rPr>
          <w:sz w:val="28"/>
          <w:szCs w:val="28"/>
        </w:rPr>
        <w:t>пр. - М. : Академия, 2008.</w:t>
      </w:r>
    </w:p>
    <w:p w:rsidR="00B30A6C" w:rsidRPr="00A51268" w:rsidRDefault="00B30A6C" w:rsidP="00B30A6C">
      <w:pPr>
        <w:widowControl w:val="0"/>
        <w:tabs>
          <w:tab w:val="left" w:pos="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30A6C">
        <w:rPr>
          <w:sz w:val="28"/>
          <w:szCs w:val="28"/>
        </w:rPr>
        <w:t>20</w:t>
      </w:r>
      <w:r>
        <w:t xml:space="preserve"> </w:t>
      </w:r>
      <w:r w:rsidRPr="00B30A6C">
        <w:rPr>
          <w:sz w:val="28"/>
          <w:szCs w:val="28"/>
        </w:rPr>
        <w:t>Болотов, В. М. Пищевые красители: классификация, свойства, анализ, применение [Текст] / В. М. Болотов, А. П. Нечаев, Л. А. Сарафанова. - СПб. : ГИОРД, 2008.</w:t>
      </w:r>
    </w:p>
    <w:p w:rsidR="003201C4" w:rsidRPr="00A51268" w:rsidRDefault="003201C4" w:rsidP="003201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201C4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3201C4">
        <w:rPr>
          <w:sz w:val="28"/>
          <w:szCs w:val="28"/>
        </w:rPr>
        <w:t>Ботов, М. И.Лабораторные работы по оборудованию предприятий общественного питания (механическое, тепловое и торговое оборудование) [Текст] : учеб. пособие для студ. вузов / М. И. Ботов. - 3-е изд., перераб. и доп. - М. : КолосС, 2005.</w:t>
      </w:r>
    </w:p>
    <w:p w:rsidR="003201C4" w:rsidRPr="003201C4" w:rsidRDefault="003201C4" w:rsidP="003201C4">
      <w:pPr>
        <w:rPr>
          <w:sz w:val="28"/>
          <w:szCs w:val="28"/>
        </w:rPr>
      </w:pPr>
      <w:r>
        <w:rPr>
          <w:sz w:val="28"/>
          <w:szCs w:val="28"/>
        </w:rPr>
        <w:t xml:space="preserve">22 </w:t>
      </w:r>
      <w:r w:rsidRPr="003201C4">
        <w:rPr>
          <w:sz w:val="28"/>
          <w:szCs w:val="28"/>
        </w:rPr>
        <w:t xml:space="preserve">Гудков, А. В. Сыроделие: технологические, биологические и физико-химические аспекты [Текст] / А. В. Гудков ; ред.  С. А.  Гудков. - 2-е изд., испр. и доп. - М. : ДеЛи Принт, 2004.  </w:t>
      </w:r>
    </w:p>
    <w:p w:rsidR="003201C4" w:rsidRPr="003201C4" w:rsidRDefault="003201C4" w:rsidP="003201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</w:t>
      </w:r>
      <w:r w:rsidRPr="003201C4">
        <w:rPr>
          <w:sz w:val="28"/>
          <w:szCs w:val="28"/>
        </w:rPr>
        <w:t xml:space="preserve">Данилова, Н. С. Физико-химические и биохимические основы производства мяса и мясных продуктов [Текст] : учеб. пособие для студ. вузов / Н. С. </w:t>
      </w:r>
      <w:r>
        <w:rPr>
          <w:sz w:val="28"/>
          <w:szCs w:val="28"/>
        </w:rPr>
        <w:t>Данилова. - М. : КолосС, 2008.</w:t>
      </w:r>
      <w:r w:rsidRPr="003201C4">
        <w:rPr>
          <w:sz w:val="28"/>
          <w:szCs w:val="28"/>
        </w:rPr>
        <w:t xml:space="preserve"> </w:t>
      </w:r>
    </w:p>
    <w:p w:rsidR="00F313F0" w:rsidRPr="003201C4" w:rsidRDefault="003201C4" w:rsidP="003201C4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201C4">
        <w:rPr>
          <w:sz w:val="28"/>
          <w:szCs w:val="28"/>
        </w:rPr>
        <w:t xml:space="preserve"> Кантере, В. М. Сенсорный анализ продуктов питания [Текст] : монография / В. М. Кантере, В. А. Матисон, М. А. Фоменко. - М. </w:t>
      </w:r>
      <w:r>
        <w:rPr>
          <w:sz w:val="28"/>
          <w:szCs w:val="28"/>
        </w:rPr>
        <w:t xml:space="preserve">: РАСХН, 2003. </w:t>
      </w:r>
    </w:p>
    <w:p w:rsidR="003201C4" w:rsidRPr="003201C4" w:rsidRDefault="003201C4" w:rsidP="003201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201C4">
        <w:rPr>
          <w:sz w:val="28"/>
          <w:szCs w:val="28"/>
        </w:rPr>
        <w:t>Кочерга, А. В. Проектирование и строительство предприятий мясной промышленности [Текст] : учеб. пособие для студ. вузов / А. В. Кочерга. - М. : КолосС, 2008.</w:t>
      </w:r>
    </w:p>
    <w:p w:rsidR="00B251A2" w:rsidRPr="003201C4" w:rsidRDefault="00B251A2" w:rsidP="003201C4">
      <w:pPr>
        <w:jc w:val="both"/>
        <w:rPr>
          <w:bCs/>
          <w:sz w:val="28"/>
          <w:szCs w:val="28"/>
        </w:rPr>
      </w:pPr>
    </w:p>
    <w:p w:rsidR="007B3CD5" w:rsidRPr="007B3CD5" w:rsidRDefault="007B3CD5" w:rsidP="007B3CD5">
      <w:pPr>
        <w:jc w:val="both"/>
        <w:rPr>
          <w:sz w:val="28"/>
          <w:szCs w:val="28"/>
        </w:rPr>
      </w:pPr>
    </w:p>
    <w:p w:rsidR="007B3CD5" w:rsidRDefault="007B3CD5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3935F1" w:rsidRDefault="003935F1" w:rsidP="003935F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Приложение</w:t>
      </w:r>
    </w:p>
    <w:p w:rsidR="003935F1" w:rsidRPr="00160015" w:rsidRDefault="003935F1" w:rsidP="003935F1">
      <w:pPr>
        <w:rPr>
          <w:b/>
          <w:sz w:val="28"/>
        </w:rPr>
      </w:pPr>
      <w:r>
        <w:rPr>
          <w:sz w:val="28"/>
          <w:szCs w:val="28"/>
        </w:rPr>
        <w:t xml:space="preserve">      Программа дисциплины для обучающихся </w:t>
      </w:r>
      <w:r w:rsidRPr="00B171EB">
        <w:rPr>
          <w:sz w:val="28"/>
          <w:szCs w:val="28"/>
        </w:rPr>
        <w:t>(</w:t>
      </w:r>
      <w:r w:rsidRPr="00B171EB">
        <w:rPr>
          <w:sz w:val="28"/>
          <w:szCs w:val="28"/>
          <w:lang w:val="en-US"/>
        </w:rPr>
        <w:t>Syllabus</w:t>
      </w:r>
      <w:r w:rsidRPr="00B171EB">
        <w:rPr>
          <w:sz w:val="28"/>
          <w:szCs w:val="28"/>
        </w:rPr>
        <w:t xml:space="preserve">) </w:t>
      </w: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sectPr w:rsidR="0028392D" w:rsidSect="006E5E07"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80F" w:rsidRDefault="00BC680F">
      <w:r>
        <w:separator/>
      </w:r>
    </w:p>
  </w:endnote>
  <w:endnote w:type="continuationSeparator" w:id="1">
    <w:p w:rsidR="00BC680F" w:rsidRDefault="00BC6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80F" w:rsidRDefault="00BC680F">
      <w:r>
        <w:separator/>
      </w:r>
    </w:p>
  </w:footnote>
  <w:footnote w:type="continuationSeparator" w:id="1">
    <w:p w:rsidR="00BC680F" w:rsidRDefault="00BC6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43CD5"/>
    <w:multiLevelType w:val="hybridMultilevel"/>
    <w:tmpl w:val="1A28C6E8"/>
    <w:lvl w:ilvl="0" w:tplc="B34AD1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805056A"/>
    <w:multiLevelType w:val="hybridMultilevel"/>
    <w:tmpl w:val="1A28C6E8"/>
    <w:lvl w:ilvl="0" w:tplc="B34AD1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C533F8"/>
    <w:multiLevelType w:val="hybridMultilevel"/>
    <w:tmpl w:val="1A28C6E8"/>
    <w:lvl w:ilvl="0" w:tplc="B34AD1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4F5"/>
    <w:rsid w:val="000631DE"/>
    <w:rsid w:val="00074C53"/>
    <w:rsid w:val="000B16FE"/>
    <w:rsid w:val="001174F5"/>
    <w:rsid w:val="00183D69"/>
    <w:rsid w:val="001E169D"/>
    <w:rsid w:val="001E4033"/>
    <w:rsid w:val="0028392D"/>
    <w:rsid w:val="002A3C75"/>
    <w:rsid w:val="002B17FB"/>
    <w:rsid w:val="003201C4"/>
    <w:rsid w:val="00343306"/>
    <w:rsid w:val="003935F1"/>
    <w:rsid w:val="003F16FD"/>
    <w:rsid w:val="003F1940"/>
    <w:rsid w:val="005956CE"/>
    <w:rsid w:val="00600A7D"/>
    <w:rsid w:val="006124DE"/>
    <w:rsid w:val="00633207"/>
    <w:rsid w:val="00634ADE"/>
    <w:rsid w:val="006E5E07"/>
    <w:rsid w:val="0076143C"/>
    <w:rsid w:val="007B3CD5"/>
    <w:rsid w:val="007C6D1D"/>
    <w:rsid w:val="00860A2D"/>
    <w:rsid w:val="00863608"/>
    <w:rsid w:val="008D31D7"/>
    <w:rsid w:val="008E4D77"/>
    <w:rsid w:val="009975E7"/>
    <w:rsid w:val="009B7D4F"/>
    <w:rsid w:val="009E577C"/>
    <w:rsid w:val="00A00826"/>
    <w:rsid w:val="00A44FA2"/>
    <w:rsid w:val="00A6472D"/>
    <w:rsid w:val="00A7462A"/>
    <w:rsid w:val="00A852B9"/>
    <w:rsid w:val="00AA5D7E"/>
    <w:rsid w:val="00AB06E1"/>
    <w:rsid w:val="00AD4536"/>
    <w:rsid w:val="00B0497D"/>
    <w:rsid w:val="00B251A2"/>
    <w:rsid w:val="00B30A6C"/>
    <w:rsid w:val="00B72052"/>
    <w:rsid w:val="00BC680F"/>
    <w:rsid w:val="00C0208C"/>
    <w:rsid w:val="00CB5ED1"/>
    <w:rsid w:val="00DD2F63"/>
    <w:rsid w:val="00E72F3C"/>
    <w:rsid w:val="00F313F0"/>
    <w:rsid w:val="00F5181F"/>
    <w:rsid w:val="00FF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4F5"/>
    <w:rPr>
      <w:sz w:val="24"/>
      <w:szCs w:val="24"/>
    </w:rPr>
  </w:style>
  <w:style w:type="paragraph" w:styleId="1">
    <w:name w:val="heading 1"/>
    <w:basedOn w:val="a"/>
    <w:next w:val="a"/>
    <w:qFormat/>
    <w:rsid w:val="001174F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17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174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174F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174F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74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1174F5"/>
    <w:pPr>
      <w:spacing w:after="120" w:line="480" w:lineRule="auto"/>
    </w:pPr>
  </w:style>
  <w:style w:type="paragraph" w:styleId="a4">
    <w:name w:val="Body Text"/>
    <w:basedOn w:val="a"/>
    <w:rsid w:val="00634ADE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Admin</cp:lastModifiedBy>
  <cp:revision>2</cp:revision>
  <dcterms:created xsi:type="dcterms:W3CDTF">2017-01-11T08:17:00Z</dcterms:created>
  <dcterms:modified xsi:type="dcterms:W3CDTF">2017-02-09T11:41:00Z</dcterms:modified>
</cp:coreProperties>
</file>